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E4B" w:rsidRPr="00022E4B" w:rsidRDefault="00022E4B" w:rsidP="00022E4B">
      <w:pPr>
        <w:widowControl/>
        <w:spacing w:after="100" w:afterAutospacing="1" w:line="555" w:lineRule="atLeast"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bookmarkStart w:id="0" w:name="_GoBack"/>
      <w:r w:rsidRPr="00022E4B">
        <w:rPr>
          <w:rFonts w:ascii="方正小标宋_GBK" w:eastAsia="方正小标宋_GBK" w:hAnsi="Arial" w:cs="Arial" w:hint="eastAsia"/>
          <w:b/>
          <w:bCs/>
          <w:color w:val="000000"/>
          <w:kern w:val="0"/>
          <w:sz w:val="44"/>
          <w:szCs w:val="44"/>
        </w:rPr>
        <w:t>重庆市綦江区人民政府文龙街道办事处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小标宋_GBK" w:eastAsia="方正小标宋_GBK" w:hAnsi="Times New Roman" w:cs="Times New Roman" w:hint="eastAsia"/>
          <w:b/>
          <w:bCs/>
          <w:color w:val="000000"/>
          <w:kern w:val="0"/>
          <w:sz w:val="44"/>
          <w:szCs w:val="44"/>
        </w:rPr>
        <w:t>关于建立</w:t>
      </w:r>
      <w:r w:rsidRPr="00022E4B">
        <w:rPr>
          <w:rFonts w:ascii="方正小标宋_GBK" w:eastAsia="方正小标宋_GBK" w:hAnsi="Arial" w:cs="Arial" w:hint="eastAsia"/>
          <w:b/>
          <w:bCs/>
          <w:color w:val="000000"/>
          <w:kern w:val="0"/>
          <w:sz w:val="44"/>
          <w:szCs w:val="44"/>
        </w:rPr>
        <w:t>社区专职干部</w:t>
      </w:r>
      <w:r w:rsidRPr="00022E4B">
        <w:rPr>
          <w:rFonts w:ascii="方正小标宋_GBK" w:eastAsia="方正小标宋_GBK" w:hAnsi="Times New Roman" w:cs="Times New Roman" w:hint="eastAsia"/>
          <w:b/>
          <w:bCs/>
          <w:color w:val="000000"/>
          <w:kern w:val="0"/>
          <w:sz w:val="44"/>
          <w:szCs w:val="44"/>
        </w:rPr>
        <w:t>后备人才数据库的公告</w:t>
      </w:r>
    </w:p>
    <w:bookmarkEnd w:id="0"/>
    <w:p w:rsidR="00022E4B" w:rsidRPr="00022E4B" w:rsidRDefault="00022E4B" w:rsidP="00022E4B">
      <w:pPr>
        <w:widowControl/>
        <w:spacing w:before="100" w:beforeAutospacing="1" w:after="100" w:afterAutospacing="1" w:line="555" w:lineRule="atLeast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为进一步加强基层干部队伍建设，更好地发掘和储备优秀干部人才，经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街道办事处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研究，决定建立文龙街道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社区专职干部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后备人才数据库，现将相关事项公告如下：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黑体_GBK" w:eastAsia="方正黑体_GBK" w:hAnsi="Times New Roman" w:cs="Times New Roman" w:hint="eastAsia"/>
          <w:color w:val="000000"/>
          <w:kern w:val="0"/>
          <w:sz w:val="32"/>
          <w:szCs w:val="32"/>
        </w:rPr>
        <w:t>一、入库对象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社区专职干部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后备人才10名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黑体_GBK" w:eastAsia="方正黑体_GBK" w:hAnsi="Times New Roman" w:cs="Times New Roman" w:hint="eastAsia"/>
          <w:color w:val="000000"/>
          <w:kern w:val="0"/>
          <w:sz w:val="32"/>
          <w:szCs w:val="32"/>
        </w:rPr>
        <w:t>二、入库条件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（一）基本条件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1.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具有中华人民共和国国籍，遵守中华人民共和国宪法、法律、法规，拥护中国共产党的领导和社会主义制度；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具有良好的政治素质和道德品行；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3.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具有组织管理能力，能独立完成工作和任务；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4.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具有正常履行职责的身体条件。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lastRenderedPageBreak/>
        <w:t>（二）职位条件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具有綦江户籍的常住人口或本人（配偶、父母）在綦江有购房的常住人口。能熟练使用办公相关软件。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社区专职干部应具有大专以上文化程度；年龄男在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40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周岁、女在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35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周岁以下，持有社会工作者职业资格证书的，男性可放宽至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45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周岁、女性可放宽至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40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周岁。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年龄计算截止时间为2022年</w:t>
      </w:r>
      <w:r w:rsidRPr="00022E4B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月</w:t>
      </w:r>
      <w:r w:rsidRPr="00022E4B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14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日，如“</w:t>
      </w:r>
      <w:r w:rsidRPr="00022E4B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35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周岁以下”是指未满</w:t>
      </w:r>
      <w:r w:rsidRPr="00022E4B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35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周岁。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（三）以下人员不纳入后备人才数据库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1.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有违法犯罪等不良记录，曾因犯罪受到刑事处罚或受到过单位开除处分；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在党纪政纪处分期内或者近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5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年以内受到过党纪政纪处分的人员；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3.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涉嫌违法犯罪正在接受司法调查尚未做出结论的人员，正在接受纪律审查的人员；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4.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有违法乱纪行为，受到治安处罚、刑事处分、行政处罚、信访举报、立案调查的；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5.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存在涉黑涉恶线索、涉邪教和参与实施非法宗教、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“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村霸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”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的；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lastRenderedPageBreak/>
        <w:t>6.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存在网络负面舆情反映的；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7.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被依法列为失信联合惩戒对象的；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8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. 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现任綦江区内村（社区）专职干部；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9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.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其他不适宜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担任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社区专职干部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的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情形。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黑体_GBK" w:eastAsia="方正黑体_GBK" w:hAnsi="Times New Roman" w:cs="Times New Roman" w:hint="eastAsia"/>
          <w:color w:val="000000"/>
          <w:kern w:val="0"/>
          <w:sz w:val="32"/>
          <w:szCs w:val="32"/>
        </w:rPr>
        <w:t>三、建库流程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（一）发布公告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由文龙街道党群办统一公开发布，公告时间：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2022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7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日至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13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（二）组织报名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1.</w:t>
      </w:r>
      <w:r w:rsidRPr="00022E4B">
        <w:rPr>
          <w:rFonts w:ascii="方正仿宋_GBK" w:eastAsia="方正仿宋_GBK" w:hAnsi="Arial" w:cs="Arial" w:hint="eastAsia"/>
          <w:b/>
          <w:bCs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b/>
          <w:bCs/>
          <w:color w:val="000000"/>
          <w:kern w:val="0"/>
          <w:sz w:val="32"/>
          <w:szCs w:val="32"/>
        </w:rPr>
        <w:t>报名时间：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2022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14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日至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15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日（上午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9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：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00-12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：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00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，下午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14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：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00-1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7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：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00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）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2.</w:t>
      </w:r>
      <w:r w:rsidRPr="00022E4B">
        <w:rPr>
          <w:rFonts w:ascii="方正仿宋_GBK" w:eastAsia="方正仿宋_GBK" w:hAnsi="Arial" w:cs="Arial" w:hint="eastAsia"/>
          <w:b/>
          <w:bCs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b/>
          <w:bCs/>
          <w:color w:val="000000"/>
          <w:kern w:val="0"/>
          <w:sz w:val="32"/>
          <w:szCs w:val="32"/>
        </w:rPr>
        <w:t>报名地点：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文龙街道党群办（文龙街道办事处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楼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407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室）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3.</w:t>
      </w:r>
      <w:r w:rsidRPr="00022E4B">
        <w:rPr>
          <w:rFonts w:ascii="方正仿宋_GBK" w:eastAsia="方正仿宋_GBK" w:hAnsi="Arial" w:cs="Arial" w:hint="eastAsia"/>
          <w:b/>
          <w:bCs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b/>
          <w:bCs/>
          <w:color w:val="000000"/>
          <w:kern w:val="0"/>
          <w:sz w:val="32"/>
          <w:szCs w:val="32"/>
        </w:rPr>
        <w:t>报名方式：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本人到现场报名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4.</w:t>
      </w:r>
      <w:r w:rsidRPr="00022E4B">
        <w:rPr>
          <w:rFonts w:ascii="方正仿宋_GBK" w:eastAsia="方正仿宋_GBK" w:hAnsi="Arial" w:cs="Arial" w:hint="eastAsia"/>
          <w:b/>
          <w:bCs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Times New Roman" w:cs="Times New Roman" w:hint="eastAsia"/>
          <w:b/>
          <w:bCs/>
          <w:color w:val="000000"/>
          <w:kern w:val="0"/>
          <w:sz w:val="32"/>
          <w:szCs w:val="32"/>
        </w:rPr>
        <w:t>报名提交以下材料：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（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1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）本人有效《居民身份证》原件及复印件、毕业证书原件及复印件；（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）家庭户口本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lastRenderedPageBreak/>
        <w:t>原件及复印件；（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3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）近期红底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1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寸免冠彩色照片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3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张；（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）如实填写报名表；（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5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）承诺书。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（三）资格审查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时间为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2022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18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日。由街道纪工委、党群办、社会事务办、平安办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等办公室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负责对报名人员进行资格审查，审查合格者进入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笔试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面试环节。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Arial" w:cs="Arial" w:hint="eastAsia"/>
          <w:b/>
          <w:bCs/>
          <w:color w:val="000000"/>
          <w:kern w:val="0"/>
          <w:sz w:val="32"/>
          <w:szCs w:val="32"/>
        </w:rPr>
        <w:t>（四）开考比例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入库职数与资格审查合格人数的比例应达1:3及以上，报名及资格审查合格人数达不到比例要求时，则相应减少职数。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Arial" w:cs="Arial" w:hint="eastAsia"/>
          <w:b/>
          <w:bCs/>
          <w:color w:val="000000"/>
          <w:kern w:val="0"/>
          <w:sz w:val="32"/>
          <w:szCs w:val="32"/>
        </w:rPr>
        <w:t>（五）笔试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笔试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时间为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2022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22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笔试采取闭卷方式进行，主要测试应试者履行基层工作所应具备的基本知识和能力，主要考试范围为：党史知识、时事政治、从事社区工作应具备的基本知识等。笔试总分为100分，笔试后</w:t>
      </w:r>
      <w:r w:rsidRPr="00022E4B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1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个工作日内公布成绩，笔试成绩低于</w:t>
      </w:r>
      <w:r w:rsidRPr="00022E4B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60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分的均不能进入面试。笔试具体时间、地点另行通知。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</w:t>
      </w:r>
      <w:r w:rsidRPr="00022E4B">
        <w:rPr>
          <w:rFonts w:ascii="方正楷体_GBK" w:eastAsia="方正楷体_GBK" w:hAnsi="Arial" w:cs="Arial" w:hint="eastAsia"/>
          <w:b/>
          <w:bCs/>
          <w:color w:val="000000"/>
          <w:kern w:val="0"/>
          <w:sz w:val="32"/>
          <w:szCs w:val="32"/>
        </w:rPr>
        <w:t>六</w:t>
      </w: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）面试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lastRenderedPageBreak/>
        <w:t>面试时间为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2022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29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按职数的1:3比例进入面试，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面试采用结构化面试方式进行，实行百分制。面试主要考察选用人员思想政治表现、道德品质、工作能力、现实表现；重点测试选用人员智能手机、电脑使用熟练情况，走访巡查、处理问题能力和应变突发事件能力等内容。面试分为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100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分，面试后当场公布成绩。面试具体时间和地点另行通知。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总成绩=笔试成绩</w:t>
      </w:r>
      <w:r w:rsidRPr="00022E4B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*40%+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面试成绩</w:t>
      </w:r>
      <w:r w:rsidRPr="00022E4B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*60%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</w:t>
      </w:r>
      <w:r w:rsidRPr="00022E4B">
        <w:rPr>
          <w:rFonts w:ascii="方正楷体_GBK" w:eastAsia="方正楷体_GBK" w:hAnsi="Arial" w:cs="Arial" w:hint="eastAsia"/>
          <w:b/>
          <w:bCs/>
          <w:color w:val="000000"/>
          <w:kern w:val="0"/>
          <w:sz w:val="32"/>
          <w:szCs w:val="32"/>
        </w:rPr>
        <w:t>七</w:t>
      </w: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）考察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按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总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成绩排序从高分到低分确定考察人员名单，由街道考察组对选拔人员的政治思想表现、道德品质、工作能力和业绩等方面进行综合考察。考察不合格者，取消其后备资格，并按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总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成绩从高分到低分依次递补。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</w:t>
      </w:r>
      <w:r w:rsidRPr="00022E4B">
        <w:rPr>
          <w:rFonts w:ascii="方正楷体_GBK" w:eastAsia="方正楷体_GBK" w:hAnsi="Arial" w:cs="Arial" w:hint="eastAsia"/>
          <w:b/>
          <w:bCs/>
          <w:color w:val="000000"/>
          <w:kern w:val="0"/>
          <w:sz w:val="32"/>
          <w:szCs w:val="32"/>
        </w:rPr>
        <w:t>八</w:t>
      </w: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）公示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考察合格的选拔人员名单，在辖区内公示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5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天。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（</w:t>
      </w:r>
      <w:r w:rsidRPr="00022E4B">
        <w:rPr>
          <w:rFonts w:ascii="方正楷体_GBK" w:eastAsia="方正楷体_GBK" w:hAnsi="Arial" w:cs="Arial" w:hint="eastAsia"/>
          <w:b/>
          <w:bCs/>
          <w:color w:val="000000"/>
          <w:kern w:val="0"/>
          <w:sz w:val="32"/>
          <w:szCs w:val="32"/>
        </w:rPr>
        <w:t>九</w:t>
      </w:r>
      <w:r w:rsidRPr="00022E4B">
        <w:rPr>
          <w:rFonts w:ascii="方正楷体_GBK" w:eastAsia="方正楷体_GBK" w:hAnsi="Times New Roman" w:cs="Times New Roman" w:hint="eastAsia"/>
          <w:b/>
          <w:bCs/>
          <w:color w:val="000000"/>
          <w:kern w:val="0"/>
          <w:sz w:val="32"/>
          <w:szCs w:val="32"/>
        </w:rPr>
        <w:t>）审批确定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考察公示无异议后的初步人选，经街道集体审议研究确定纳入后备人才数据库。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黑体_GBK" w:eastAsia="方正黑体_GBK" w:hAnsi="Times New Roman" w:cs="Times New Roman" w:hint="eastAsia"/>
          <w:color w:val="000000"/>
          <w:kern w:val="0"/>
          <w:sz w:val="32"/>
          <w:szCs w:val="32"/>
        </w:rPr>
        <w:lastRenderedPageBreak/>
        <w:t>四、人员使用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进入文龙街道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社区专职干部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后备人才数据库人员，将作为文龙街道社区专职干部的后备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干部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人选。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若社区专职干部以外的其他岗位空缺，本人愿意且符合相关条件的情况下，也可作为其他岗位的后备人选。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本公告未尽事宜由文龙街道党群办负责解释。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咨询电话：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023-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85880308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联系人：张多思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645"/>
        <w:jc w:val="righ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 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重庆市綦江区人民政府文龙街道办事处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2022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4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022E4B">
        <w:rPr>
          <w:rFonts w:ascii="方正仿宋_GBK" w:eastAsia="方正仿宋_GBK" w:hAnsi="Arial" w:cs="Arial" w:hint="eastAsia"/>
          <w:color w:val="000000"/>
          <w:kern w:val="0"/>
          <w:sz w:val="32"/>
          <w:szCs w:val="32"/>
        </w:rPr>
        <w:t>7</w:t>
      </w:r>
      <w:r w:rsidRPr="00022E4B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</w:t>
      </w:r>
    </w:p>
    <w:p w:rsidR="00022E4B" w:rsidRPr="00022E4B" w:rsidRDefault="00022E4B" w:rsidP="00022E4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022E4B" w:rsidRDefault="00022E4B" w:rsidP="00022E4B">
      <w:pPr>
        <w:widowControl/>
        <w:spacing w:before="100" w:beforeAutospacing="1" w:after="100" w:afterAutospacing="1" w:line="555" w:lineRule="atLeast"/>
        <w:jc w:val="left"/>
        <w:rPr>
          <w:rFonts w:ascii="方正黑体_GBK" w:eastAsia="方正黑体_GBK" w:hAnsi="Arial" w:cs="Arial" w:hint="eastAsia"/>
          <w:color w:val="000000"/>
          <w:kern w:val="0"/>
          <w:sz w:val="32"/>
          <w:szCs w:val="32"/>
        </w:rPr>
      </w:pPr>
    </w:p>
    <w:p w:rsidR="00022E4B" w:rsidRDefault="00022E4B" w:rsidP="00022E4B">
      <w:pPr>
        <w:widowControl/>
        <w:spacing w:before="100" w:beforeAutospacing="1" w:after="100" w:afterAutospacing="1" w:line="555" w:lineRule="atLeast"/>
        <w:jc w:val="left"/>
        <w:rPr>
          <w:rFonts w:ascii="方正黑体_GBK" w:eastAsia="方正黑体_GBK" w:hAnsi="Arial" w:cs="Arial" w:hint="eastAsia"/>
          <w:color w:val="000000"/>
          <w:kern w:val="0"/>
          <w:sz w:val="32"/>
          <w:szCs w:val="32"/>
        </w:rPr>
      </w:pPr>
    </w:p>
    <w:p w:rsidR="00022E4B" w:rsidRDefault="00022E4B" w:rsidP="00022E4B">
      <w:pPr>
        <w:widowControl/>
        <w:spacing w:before="100" w:beforeAutospacing="1" w:after="100" w:afterAutospacing="1" w:line="555" w:lineRule="atLeast"/>
        <w:jc w:val="left"/>
        <w:rPr>
          <w:rFonts w:ascii="方正黑体_GBK" w:eastAsia="方正黑体_GBK" w:hAnsi="Arial" w:cs="Arial" w:hint="eastAsia"/>
          <w:color w:val="000000"/>
          <w:kern w:val="0"/>
          <w:sz w:val="32"/>
          <w:szCs w:val="32"/>
        </w:rPr>
      </w:pPr>
    </w:p>
    <w:p w:rsidR="00022E4B" w:rsidRDefault="00022E4B" w:rsidP="00022E4B">
      <w:pPr>
        <w:widowControl/>
        <w:spacing w:before="100" w:beforeAutospacing="1" w:after="100" w:afterAutospacing="1" w:line="555" w:lineRule="atLeast"/>
        <w:jc w:val="left"/>
        <w:rPr>
          <w:rFonts w:ascii="方正黑体_GBK" w:eastAsia="方正黑体_GBK" w:hAnsi="Arial" w:cs="Arial" w:hint="eastAsia"/>
          <w:color w:val="000000"/>
          <w:kern w:val="0"/>
          <w:sz w:val="32"/>
          <w:szCs w:val="32"/>
        </w:rPr>
      </w:pPr>
    </w:p>
    <w:p w:rsidR="00022E4B" w:rsidRDefault="00022E4B" w:rsidP="00022E4B">
      <w:pPr>
        <w:widowControl/>
        <w:spacing w:before="100" w:beforeAutospacing="1" w:after="100" w:afterAutospacing="1" w:line="555" w:lineRule="atLeast"/>
        <w:jc w:val="left"/>
        <w:rPr>
          <w:rFonts w:ascii="方正黑体_GBK" w:eastAsia="方正黑体_GBK" w:hAnsi="Arial" w:cs="Arial" w:hint="eastAsia"/>
          <w:color w:val="000000"/>
          <w:kern w:val="0"/>
          <w:sz w:val="32"/>
          <w:szCs w:val="32"/>
        </w:rPr>
      </w:pP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黑体_GBK" w:eastAsia="方正黑体_GBK" w:hAnsi="Arial" w:cs="Arial" w:hint="eastAsia"/>
          <w:color w:val="000000"/>
          <w:kern w:val="0"/>
          <w:sz w:val="32"/>
          <w:szCs w:val="32"/>
        </w:rPr>
        <w:lastRenderedPageBreak/>
        <w:t>附件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小标宋_GBK" w:eastAsia="方正小标宋_GBK" w:hAnsi="Arial" w:cs="Arial" w:hint="eastAsia"/>
          <w:color w:val="000000"/>
          <w:kern w:val="0"/>
          <w:sz w:val="32"/>
          <w:szCs w:val="32"/>
          <w:shd w:val="clear" w:color="auto" w:fill="FFFFFF"/>
        </w:rPr>
        <w:t>重庆市綦江区人民政府文龙街道办事处</w:t>
      </w:r>
    </w:p>
    <w:p w:rsidR="00022E4B" w:rsidRPr="00022E4B" w:rsidRDefault="00022E4B" w:rsidP="00022E4B">
      <w:pPr>
        <w:widowControl/>
        <w:spacing w:before="100" w:beforeAutospacing="1" w:after="100" w:afterAutospacing="1" w:line="555" w:lineRule="atLeast"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方正小标宋_GBK" w:eastAsia="方正小标宋_GBK" w:hAnsi="Arial" w:cs="Arial" w:hint="eastAsia"/>
          <w:color w:val="000000"/>
          <w:kern w:val="0"/>
          <w:sz w:val="32"/>
          <w:szCs w:val="32"/>
          <w:shd w:val="clear" w:color="auto" w:fill="FFFFFF"/>
        </w:rPr>
        <w:t>社区专职干部后备人才报名表</w:t>
      </w:r>
    </w:p>
    <w:tbl>
      <w:tblPr>
        <w:tblW w:w="0" w:type="auto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229"/>
        <w:gridCol w:w="296"/>
        <w:gridCol w:w="540"/>
        <w:gridCol w:w="619"/>
        <w:gridCol w:w="289"/>
        <w:gridCol w:w="784"/>
        <w:gridCol w:w="88"/>
        <w:gridCol w:w="1344"/>
        <w:gridCol w:w="1747"/>
        <w:gridCol w:w="111"/>
        <w:gridCol w:w="1469"/>
      </w:tblGrid>
      <w:tr w:rsidR="00022E4B" w:rsidRPr="00022E4B" w:rsidTr="00022E4B">
        <w:trPr>
          <w:trHeight w:val="795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性别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出生年月（岁）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9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 xml:space="preserve">贴照片　</w:t>
            </w:r>
          </w:p>
        </w:tc>
      </w:tr>
      <w:tr w:rsidR="00022E4B" w:rsidRPr="00022E4B" w:rsidTr="00022E4B">
        <w:trPr>
          <w:trHeight w:val="795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民族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身份证号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2E4B" w:rsidRPr="00022E4B" w:rsidRDefault="00022E4B" w:rsidP="00022E4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795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学历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学位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2E4B" w:rsidRPr="00022E4B" w:rsidRDefault="00022E4B" w:rsidP="00022E4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705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毕业时间及院校</w:t>
            </w:r>
          </w:p>
        </w:tc>
        <w:tc>
          <w:tcPr>
            <w:tcW w:w="298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专业</w:t>
            </w:r>
          </w:p>
        </w:tc>
        <w:tc>
          <w:tcPr>
            <w:tcW w:w="397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675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户籍</w:t>
            </w:r>
          </w:p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地址</w:t>
            </w: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585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居住</w:t>
            </w:r>
          </w:p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地址</w:t>
            </w: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4050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lastRenderedPageBreak/>
              <w:t>工作经历及获奖情况</w:t>
            </w: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525"/>
        </w:trPr>
        <w:tc>
          <w:tcPr>
            <w:tcW w:w="141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家庭主要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br/>
              <w:t>成员及重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br/>
              <w:t>要社会关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br/>
              <w:t>系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姓名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关系</w:t>
            </w:r>
          </w:p>
        </w:tc>
        <w:tc>
          <w:tcPr>
            <w:tcW w:w="36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工作单位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联系电话</w:t>
            </w:r>
          </w:p>
        </w:tc>
      </w:tr>
      <w:tr w:rsidR="00022E4B" w:rsidRPr="00022E4B" w:rsidTr="00022E4B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2E4B" w:rsidRPr="00022E4B" w:rsidRDefault="00022E4B" w:rsidP="00022E4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2E4B" w:rsidRPr="00022E4B" w:rsidRDefault="00022E4B" w:rsidP="00022E4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2E4B" w:rsidRPr="00022E4B" w:rsidRDefault="00022E4B" w:rsidP="00022E4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2E4B" w:rsidRPr="00022E4B" w:rsidRDefault="00022E4B" w:rsidP="00022E4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2E4B" w:rsidRPr="00022E4B" w:rsidRDefault="00022E4B" w:rsidP="00022E4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2685"/>
        </w:trPr>
        <w:tc>
          <w:tcPr>
            <w:tcW w:w="7935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最近14天有无离渝旅居史，或与在渝新冠肺炎确诊病例有无接触史。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022E4B" w:rsidRPr="00022E4B" w:rsidTr="00022E4B">
        <w:trPr>
          <w:trHeight w:val="4230"/>
        </w:trPr>
        <w:tc>
          <w:tcPr>
            <w:tcW w:w="9780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lastRenderedPageBreak/>
              <w:t> </w:t>
            </w:r>
          </w:p>
          <w:p w:rsidR="00022E4B" w:rsidRPr="00022E4B" w:rsidRDefault="00022E4B" w:rsidP="00022E4B">
            <w:pPr>
              <w:widowControl/>
              <w:wordWrap w:val="0"/>
              <w:spacing w:line="360" w:lineRule="atLeast"/>
              <w:ind w:firstLine="555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以上信息填写真实有效。如发现不实，愿意承担相应后果和相关责任。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</w:p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</w:p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</w:p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本人签名：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br/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br/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 </w:t>
            </w: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 xml:space="preserve"> 年　　月　　日</w:t>
            </w:r>
          </w:p>
        </w:tc>
      </w:tr>
      <w:tr w:rsidR="00022E4B" w:rsidRPr="00022E4B" w:rsidTr="00022E4B">
        <w:trPr>
          <w:trHeight w:val="4110"/>
        </w:trPr>
        <w:tc>
          <w:tcPr>
            <w:tcW w:w="17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资格审</w:t>
            </w:r>
          </w:p>
          <w:p w:rsidR="00022E4B" w:rsidRPr="00022E4B" w:rsidRDefault="00022E4B" w:rsidP="00022E4B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022E4B">
              <w:rPr>
                <w:rFonts w:ascii="宋体" w:eastAsia="宋体" w:hAnsi="宋体" w:cs="Arial" w:hint="eastAsia"/>
                <w:color w:val="000000"/>
                <w:kern w:val="0"/>
                <w:sz w:val="29"/>
                <w:szCs w:val="29"/>
              </w:rPr>
              <w:t>查意见</w:t>
            </w:r>
          </w:p>
        </w:tc>
        <w:tc>
          <w:tcPr>
            <w:tcW w:w="802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22E4B" w:rsidRPr="00022E4B" w:rsidRDefault="00022E4B" w:rsidP="00022E4B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</w:tbl>
    <w:p w:rsidR="00022E4B" w:rsidRPr="00022E4B" w:rsidRDefault="00022E4B" w:rsidP="00022E4B">
      <w:pPr>
        <w:widowControl/>
        <w:spacing w:before="100" w:beforeAutospacing="1" w:after="100" w:afterAutospacing="1" w:line="555" w:lineRule="atLeast"/>
        <w:ind w:firstLine="3525"/>
        <w:jc w:val="left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022E4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253DF3" w:rsidRPr="00F46201" w:rsidRDefault="00253DF3" w:rsidP="00F46201">
      <w:pPr>
        <w:pStyle w:val="a3"/>
        <w:spacing w:line="570" w:lineRule="atLeast"/>
        <w:ind w:firstLine="600"/>
        <w:rPr>
          <w:rFonts w:ascii="Arial" w:hAnsi="Arial" w:cs="Arial"/>
          <w:color w:val="000000"/>
          <w:sz w:val="27"/>
          <w:szCs w:val="27"/>
        </w:rPr>
      </w:pPr>
    </w:p>
    <w:sectPr w:rsidR="00253DF3" w:rsidRPr="00F46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D2"/>
    <w:rsid w:val="00022E4B"/>
    <w:rsid w:val="00253DF3"/>
    <w:rsid w:val="00A727D2"/>
    <w:rsid w:val="00F4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62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22E4B"/>
    <w:rPr>
      <w:b/>
      <w:bCs/>
    </w:rPr>
  </w:style>
  <w:style w:type="paragraph" w:customStyle="1" w:styleId="insertfiletag">
    <w:name w:val="insertfiletag"/>
    <w:basedOn w:val="a"/>
    <w:rsid w:val="00022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62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22E4B"/>
    <w:rPr>
      <w:b/>
      <w:bCs/>
    </w:rPr>
  </w:style>
  <w:style w:type="paragraph" w:customStyle="1" w:styleId="insertfiletag">
    <w:name w:val="insertfiletag"/>
    <w:basedOn w:val="a"/>
    <w:rsid w:val="00022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8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文龙街道</dc:creator>
  <cp:keywords/>
  <dc:description/>
  <cp:lastModifiedBy>文龙街道</cp:lastModifiedBy>
  <cp:revision>5</cp:revision>
  <dcterms:created xsi:type="dcterms:W3CDTF">2022-08-18T06:37:00Z</dcterms:created>
  <dcterms:modified xsi:type="dcterms:W3CDTF">2022-08-18T06:41:00Z</dcterms:modified>
</cp:coreProperties>
</file>